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5680"/>
        <w:gridCol w:w="62"/>
        <w:gridCol w:w="818"/>
        <w:gridCol w:w="160"/>
        <w:gridCol w:w="1490"/>
        <w:gridCol w:w="1454"/>
      </w:tblGrid>
      <w:tr w:rsidR="0078727A" w:rsidRPr="004E2100">
        <w:trPr>
          <w:gridAfter w:val="1"/>
          <w:wAfter w:w="1454" w:type="dxa"/>
        </w:trPr>
        <w:tc>
          <w:tcPr>
            <w:tcW w:w="5742" w:type="dxa"/>
            <w:gridSpan w:val="2"/>
          </w:tcPr>
          <w:p w:rsidR="0078727A" w:rsidRPr="004E2100" w:rsidRDefault="0058767A">
            <w:pPr>
              <w:rPr>
                <w:rFonts w:ascii="Calibri" w:hAnsi="Calibri"/>
              </w:rPr>
            </w:pPr>
            <w:r>
              <w:rPr>
                <w:rFonts w:ascii="Calibri" w:hAnsi="Calibri"/>
                <w:noProof/>
                <w:sz w:val="2"/>
              </w:rPr>
              <w:drawing>
                <wp:anchor distT="0" distB="0" distL="114300" distR="114300" simplePos="0" relativeHeight="251657728" behindDoc="0" locked="0" layoutInCell="0" allowOverlap="1">
                  <wp:simplePos x="0" y="0"/>
                  <wp:positionH relativeFrom="column">
                    <wp:posOffset>5408930</wp:posOffset>
                  </wp:positionH>
                  <wp:positionV relativeFrom="paragraph">
                    <wp:posOffset>6985</wp:posOffset>
                  </wp:positionV>
                  <wp:extent cx="430530" cy="378460"/>
                  <wp:effectExtent l="19050" t="0" r="7620" b="0"/>
                  <wp:wrapTight wrapText="bothSides">
                    <wp:wrapPolygon edited="0">
                      <wp:start x="-956" y="0"/>
                      <wp:lineTo x="-956" y="20658"/>
                      <wp:lineTo x="21982" y="20658"/>
                      <wp:lineTo x="21982" y="0"/>
                      <wp:lineTo x="-956" y="0"/>
                    </wp:wrapPolygon>
                  </wp:wrapTight>
                  <wp:docPr id="2" name="Bild 2" descr="Stad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tadtlogo2"/>
                          <pic:cNvPicPr>
                            <a:picLocks noChangeAspect="1" noChangeArrowheads="1"/>
                          </pic:cNvPicPr>
                        </pic:nvPicPr>
                        <pic:blipFill>
                          <a:blip r:embed="rId7" cstate="print"/>
                          <a:srcRect/>
                          <a:stretch>
                            <a:fillRect/>
                          </a:stretch>
                        </pic:blipFill>
                        <pic:spPr bwMode="auto">
                          <a:xfrm>
                            <a:off x="0" y="0"/>
                            <a:ext cx="430530" cy="378460"/>
                          </a:xfrm>
                          <a:prstGeom prst="rect">
                            <a:avLst/>
                          </a:prstGeom>
                          <a:noFill/>
                          <a:ln w="9525">
                            <a:noFill/>
                            <a:miter lim="800000"/>
                            <a:headEnd/>
                            <a:tailEnd/>
                          </a:ln>
                        </pic:spPr>
                      </pic:pic>
                    </a:graphicData>
                  </a:graphic>
                </wp:anchor>
              </w:drawing>
            </w:r>
          </w:p>
          <w:p w:rsidR="0078727A" w:rsidRPr="004E2100" w:rsidRDefault="0078727A">
            <w:pPr>
              <w:pStyle w:val="berschrift2"/>
              <w:rPr>
                <w:rFonts w:ascii="Calibri" w:hAnsi="Calibri"/>
              </w:rPr>
            </w:pPr>
            <w:r w:rsidRPr="004E2100">
              <w:rPr>
                <w:rFonts w:ascii="Calibri" w:hAnsi="Calibri"/>
              </w:rPr>
              <w:t>Christlich Demokratische Union</w:t>
            </w:r>
          </w:p>
        </w:tc>
        <w:tc>
          <w:tcPr>
            <w:tcW w:w="818" w:type="dxa"/>
            <w:shd w:val="pct10" w:color="auto" w:fill="auto"/>
          </w:tcPr>
          <w:p w:rsidR="0078727A" w:rsidRPr="004E2100" w:rsidRDefault="0078727A">
            <w:pPr>
              <w:pStyle w:val="berschrift1"/>
              <w:rPr>
                <w:rFonts w:ascii="Calibri" w:hAnsi="Calibri"/>
                <w:sz w:val="2"/>
                <w:lang w:val="fr-FR"/>
              </w:rPr>
            </w:pPr>
          </w:p>
        </w:tc>
        <w:tc>
          <w:tcPr>
            <w:tcW w:w="160" w:type="dxa"/>
          </w:tcPr>
          <w:p w:rsidR="0078727A" w:rsidRPr="004E2100" w:rsidRDefault="0078727A">
            <w:pPr>
              <w:rPr>
                <w:rFonts w:ascii="Calibri" w:hAnsi="Calibri"/>
                <w:lang w:val="fr-FR"/>
              </w:rPr>
            </w:pPr>
          </w:p>
        </w:tc>
        <w:tc>
          <w:tcPr>
            <w:tcW w:w="1490" w:type="dxa"/>
            <w:tcBorders>
              <w:left w:val="nil"/>
            </w:tcBorders>
            <w:shd w:val="pct10" w:color="auto" w:fill="auto"/>
          </w:tcPr>
          <w:p w:rsidR="0078727A" w:rsidRPr="004E2100" w:rsidRDefault="0078727A">
            <w:pPr>
              <w:rPr>
                <w:rFonts w:ascii="Calibri" w:hAnsi="Calibri"/>
                <w:lang w:val="fr-FR"/>
              </w:rPr>
            </w:pPr>
            <w:r w:rsidRPr="004E2100">
              <w:rPr>
                <w:rFonts w:ascii="Calibri" w:hAnsi="Calibri"/>
                <w:color w:val="FF0000"/>
                <w:sz w:val="40"/>
                <w:lang w:val="fr-FR"/>
              </w:rPr>
              <w:t>CDU</w:t>
            </w:r>
          </w:p>
        </w:tc>
      </w:tr>
      <w:tr w:rsidR="0078727A" w:rsidRPr="004E2100">
        <w:tc>
          <w:tcPr>
            <w:tcW w:w="5680" w:type="dxa"/>
          </w:tcPr>
          <w:p w:rsidR="0078727A" w:rsidRPr="004E2100" w:rsidRDefault="0078727A">
            <w:pPr>
              <w:rPr>
                <w:rFonts w:ascii="Calibri" w:hAnsi="Calibri"/>
                <w:lang w:val="fr-FR"/>
              </w:rPr>
            </w:pPr>
          </w:p>
        </w:tc>
        <w:tc>
          <w:tcPr>
            <w:tcW w:w="3984" w:type="dxa"/>
            <w:gridSpan w:val="5"/>
          </w:tcPr>
          <w:p w:rsidR="0078727A" w:rsidRPr="004E2100" w:rsidRDefault="00F47E6F">
            <w:pPr>
              <w:spacing w:before="120"/>
              <w:rPr>
                <w:rFonts w:ascii="Calibri" w:hAnsi="Calibri" w:cs="Arial"/>
                <w:lang w:val="fr-FR"/>
              </w:rPr>
            </w:pPr>
            <w:r>
              <w:rPr>
                <w:rFonts w:ascii="Calibri" w:hAnsi="Calibri" w:cs="Arial"/>
                <w:lang w:val="fr-FR"/>
              </w:rPr>
              <w:t xml:space="preserve"> </w:t>
            </w:r>
            <w:proofErr w:type="spellStart"/>
            <w:r>
              <w:rPr>
                <w:rFonts w:ascii="Calibri" w:hAnsi="Calibri" w:cs="Arial"/>
                <w:lang w:val="fr-FR"/>
              </w:rPr>
              <w:t>Fraktion</w:t>
            </w:r>
            <w:proofErr w:type="spellEnd"/>
            <w:r>
              <w:rPr>
                <w:rFonts w:ascii="Calibri" w:hAnsi="Calibri" w:cs="Arial"/>
                <w:lang w:val="fr-FR"/>
              </w:rPr>
              <w:t xml:space="preserve"> </w:t>
            </w:r>
            <w:r w:rsidR="0078727A" w:rsidRPr="004E2100">
              <w:rPr>
                <w:rFonts w:ascii="Calibri" w:hAnsi="Calibri" w:cs="Arial"/>
                <w:lang w:val="fr-FR"/>
              </w:rPr>
              <w:t>Castrop-</w:t>
            </w:r>
            <w:proofErr w:type="spellStart"/>
            <w:r w:rsidR="0078727A" w:rsidRPr="004E2100">
              <w:rPr>
                <w:rFonts w:ascii="Calibri" w:hAnsi="Calibri" w:cs="Arial"/>
                <w:lang w:val="fr-FR"/>
              </w:rPr>
              <w:t>Rauxel</w:t>
            </w:r>
            <w:proofErr w:type="spellEnd"/>
          </w:p>
          <w:p w:rsidR="0078727A" w:rsidRPr="004E2100" w:rsidRDefault="0078727A">
            <w:pPr>
              <w:rPr>
                <w:rFonts w:ascii="Calibri" w:hAnsi="Calibri" w:cs="Arial"/>
              </w:rPr>
            </w:pPr>
          </w:p>
        </w:tc>
      </w:tr>
      <w:tr w:rsidR="0078727A" w:rsidRPr="004E2100">
        <w:tc>
          <w:tcPr>
            <w:tcW w:w="5680" w:type="dxa"/>
          </w:tcPr>
          <w:p w:rsidR="0078727A" w:rsidRPr="004E2100" w:rsidRDefault="0078727A">
            <w:pPr>
              <w:spacing w:before="120"/>
              <w:ind w:right="370"/>
              <w:rPr>
                <w:rFonts w:ascii="Calibri" w:hAnsi="Calibri"/>
                <w:sz w:val="16"/>
                <w:u w:val="single"/>
              </w:rPr>
            </w:pPr>
            <w:r w:rsidRPr="004E2100">
              <w:rPr>
                <w:rFonts w:ascii="Calibri" w:hAnsi="Calibri"/>
                <w:b/>
                <w:color w:val="FF0000"/>
                <w:sz w:val="16"/>
              </w:rPr>
              <w:t>CDU</w:t>
            </w:r>
            <w:r w:rsidRPr="004E2100">
              <w:rPr>
                <w:rFonts w:ascii="Calibri" w:hAnsi="Calibri"/>
                <w:sz w:val="16"/>
              </w:rPr>
              <w:t xml:space="preserve">  Fraktion </w:t>
            </w:r>
            <w:r w:rsidRPr="004E2100">
              <w:rPr>
                <w:rFonts w:ascii="Calibri" w:hAnsi="Calibri"/>
                <w:sz w:val="16"/>
              </w:rPr>
              <w:sym w:font="Symbol" w:char="F0B7"/>
            </w:r>
            <w:r w:rsidR="008F0047">
              <w:rPr>
                <w:rFonts w:ascii="Calibri" w:hAnsi="Calibri"/>
                <w:sz w:val="16"/>
              </w:rPr>
              <w:t xml:space="preserve"> Wittener Straße 4</w:t>
            </w:r>
            <w:r w:rsidRPr="004E2100">
              <w:rPr>
                <w:rFonts w:ascii="Calibri" w:hAnsi="Calibri"/>
                <w:sz w:val="16"/>
              </w:rPr>
              <w:t xml:space="preserve">1  </w:t>
            </w:r>
            <w:r w:rsidRPr="004E2100">
              <w:rPr>
                <w:rFonts w:ascii="Calibri" w:hAnsi="Calibri"/>
                <w:sz w:val="16"/>
              </w:rPr>
              <w:sym w:font="Symbol" w:char="F0B7"/>
            </w:r>
            <w:r w:rsidRPr="004E2100">
              <w:rPr>
                <w:rFonts w:ascii="Calibri" w:hAnsi="Calibri"/>
                <w:sz w:val="16"/>
              </w:rPr>
              <w:t>44575 Castrop-Rauxel</w:t>
            </w:r>
          </w:p>
        </w:tc>
        <w:tc>
          <w:tcPr>
            <w:tcW w:w="3984" w:type="dxa"/>
            <w:gridSpan w:val="5"/>
          </w:tcPr>
          <w:p w:rsidR="0078727A" w:rsidRPr="004E2100" w:rsidRDefault="0078727A">
            <w:pPr>
              <w:rPr>
                <w:rFonts w:ascii="Calibri" w:hAnsi="Calibri" w:cs="Arial"/>
              </w:rPr>
            </w:pPr>
          </w:p>
        </w:tc>
      </w:tr>
      <w:tr w:rsidR="0078727A" w:rsidRPr="004E2100">
        <w:tc>
          <w:tcPr>
            <w:tcW w:w="5680" w:type="dxa"/>
          </w:tcPr>
          <w:p w:rsidR="0078727A" w:rsidRPr="004E2100" w:rsidRDefault="0078727A">
            <w:pPr>
              <w:spacing w:before="120"/>
              <w:rPr>
                <w:rFonts w:ascii="Calibri" w:hAnsi="Calibri"/>
              </w:rPr>
            </w:pPr>
          </w:p>
          <w:p w:rsidR="00085823" w:rsidRPr="004E2100" w:rsidRDefault="0078727A">
            <w:pPr>
              <w:autoSpaceDE w:val="0"/>
              <w:autoSpaceDN w:val="0"/>
              <w:adjustRightInd w:val="0"/>
              <w:rPr>
                <w:rFonts w:ascii="Calibri" w:hAnsi="Calibri"/>
                <w:color w:val="000000"/>
              </w:rPr>
            </w:pPr>
            <w:r w:rsidRPr="004E2100">
              <w:rPr>
                <w:rFonts w:ascii="Calibri" w:hAnsi="Calibri"/>
                <w:color w:val="000000"/>
              </w:rPr>
              <w:t xml:space="preserve">An den </w:t>
            </w:r>
            <w:r w:rsidR="00162381">
              <w:rPr>
                <w:rFonts w:ascii="Calibri" w:hAnsi="Calibri"/>
                <w:color w:val="000000"/>
              </w:rPr>
              <w:t>Vorsitzenden</w:t>
            </w:r>
            <w:r w:rsidR="0050223B">
              <w:rPr>
                <w:rFonts w:ascii="Calibri" w:hAnsi="Calibri"/>
                <w:color w:val="000000"/>
              </w:rPr>
              <w:t xml:space="preserve"> des</w:t>
            </w:r>
          </w:p>
          <w:p w:rsidR="0078727A" w:rsidRDefault="0050223B">
            <w:pPr>
              <w:autoSpaceDE w:val="0"/>
              <w:autoSpaceDN w:val="0"/>
              <w:adjustRightInd w:val="0"/>
              <w:rPr>
                <w:rFonts w:ascii="Calibri" w:hAnsi="Calibri"/>
                <w:color w:val="000000"/>
              </w:rPr>
            </w:pPr>
            <w:r>
              <w:rPr>
                <w:rFonts w:ascii="Calibri" w:hAnsi="Calibri"/>
                <w:color w:val="000000"/>
              </w:rPr>
              <w:t>Ausschusses für Wirtschaftsentwicklung</w:t>
            </w:r>
          </w:p>
          <w:p w:rsidR="0050223B" w:rsidRDefault="0050223B">
            <w:pPr>
              <w:autoSpaceDE w:val="0"/>
              <w:autoSpaceDN w:val="0"/>
              <w:adjustRightInd w:val="0"/>
              <w:rPr>
                <w:rFonts w:ascii="Calibri" w:hAnsi="Calibri"/>
                <w:color w:val="000000"/>
              </w:rPr>
            </w:pPr>
            <w:r>
              <w:rPr>
                <w:rFonts w:ascii="Calibri" w:hAnsi="Calibri"/>
                <w:color w:val="000000"/>
              </w:rPr>
              <w:t>Herrn Nils Bettinger</w:t>
            </w:r>
          </w:p>
          <w:p w:rsidR="00101775" w:rsidRDefault="00101775">
            <w:pPr>
              <w:autoSpaceDE w:val="0"/>
              <w:autoSpaceDN w:val="0"/>
              <w:adjustRightInd w:val="0"/>
              <w:rPr>
                <w:rFonts w:ascii="Calibri" w:hAnsi="Calibri"/>
                <w:color w:val="000000"/>
              </w:rPr>
            </w:pPr>
            <w:r>
              <w:rPr>
                <w:rFonts w:ascii="Calibri" w:hAnsi="Calibri"/>
                <w:color w:val="000000"/>
              </w:rPr>
              <w:t>Europaplatz 1</w:t>
            </w:r>
          </w:p>
          <w:p w:rsidR="00101775" w:rsidRPr="004E2100" w:rsidRDefault="00101775">
            <w:pPr>
              <w:autoSpaceDE w:val="0"/>
              <w:autoSpaceDN w:val="0"/>
              <w:adjustRightInd w:val="0"/>
              <w:rPr>
                <w:rFonts w:ascii="Calibri" w:hAnsi="Calibri"/>
                <w:color w:val="000000"/>
              </w:rPr>
            </w:pPr>
            <w:r>
              <w:rPr>
                <w:rFonts w:ascii="Calibri" w:hAnsi="Calibri"/>
                <w:color w:val="000000"/>
              </w:rPr>
              <w:t>44575 Castrop-Rauxel</w:t>
            </w:r>
          </w:p>
          <w:p w:rsidR="0078727A" w:rsidRPr="004E2100" w:rsidRDefault="0078727A">
            <w:pPr>
              <w:autoSpaceDE w:val="0"/>
              <w:autoSpaceDN w:val="0"/>
              <w:adjustRightInd w:val="0"/>
              <w:rPr>
                <w:rFonts w:ascii="Calibri" w:hAnsi="Calibri"/>
              </w:rPr>
            </w:pPr>
          </w:p>
        </w:tc>
        <w:tc>
          <w:tcPr>
            <w:tcW w:w="3984" w:type="dxa"/>
            <w:gridSpan w:val="5"/>
          </w:tcPr>
          <w:p w:rsidR="0078727A" w:rsidRPr="004E2100" w:rsidRDefault="0078727A">
            <w:pPr>
              <w:rPr>
                <w:rFonts w:ascii="Calibri" w:hAnsi="Calibri" w:cs="Arial"/>
                <w:sz w:val="18"/>
              </w:rPr>
            </w:pPr>
            <w:r w:rsidRPr="004E2100">
              <w:rPr>
                <w:rFonts w:ascii="Calibri" w:hAnsi="Calibri" w:cs="Arial"/>
                <w:sz w:val="18"/>
              </w:rPr>
              <w:t>Geschäftsstelle</w:t>
            </w:r>
          </w:p>
          <w:p w:rsidR="0078727A" w:rsidRPr="004E2100" w:rsidRDefault="008F0047">
            <w:pPr>
              <w:rPr>
                <w:rFonts w:ascii="Calibri" w:hAnsi="Calibri" w:cs="Arial"/>
                <w:sz w:val="18"/>
              </w:rPr>
            </w:pPr>
            <w:r>
              <w:rPr>
                <w:rFonts w:ascii="Calibri" w:hAnsi="Calibri" w:cs="Arial"/>
                <w:sz w:val="18"/>
              </w:rPr>
              <w:t>Wittener Straße 41</w:t>
            </w:r>
          </w:p>
          <w:p w:rsidR="0078727A" w:rsidRPr="004E2100" w:rsidRDefault="0078727A">
            <w:pPr>
              <w:rPr>
                <w:rFonts w:ascii="Calibri" w:hAnsi="Calibri" w:cs="Arial"/>
                <w:sz w:val="18"/>
              </w:rPr>
            </w:pPr>
            <w:r w:rsidRPr="004E2100">
              <w:rPr>
                <w:rFonts w:ascii="Calibri" w:hAnsi="Calibri" w:cs="Arial"/>
                <w:sz w:val="18"/>
              </w:rPr>
              <w:t>44575 Castrop-Rauxel</w:t>
            </w:r>
          </w:p>
          <w:p w:rsidR="0078727A" w:rsidRPr="004E2100" w:rsidRDefault="0078727A">
            <w:pPr>
              <w:rPr>
                <w:rFonts w:ascii="Calibri" w:hAnsi="Calibri" w:cs="Arial"/>
                <w:sz w:val="12"/>
              </w:rPr>
            </w:pPr>
          </w:p>
          <w:p w:rsidR="0078727A" w:rsidRPr="004E2100" w:rsidRDefault="0078727A">
            <w:pPr>
              <w:rPr>
                <w:rFonts w:ascii="Calibri" w:hAnsi="Calibri" w:cs="Arial"/>
                <w:sz w:val="18"/>
              </w:rPr>
            </w:pPr>
            <w:r w:rsidRPr="004E2100">
              <w:rPr>
                <w:rFonts w:ascii="Calibri" w:hAnsi="Calibri" w:cs="Arial"/>
                <w:color w:val="000000"/>
                <w:sz w:val="18"/>
              </w:rPr>
              <w:t xml:space="preserve">Telefon (0 23 05) 54 95 </w:t>
            </w:r>
            <w:proofErr w:type="spellStart"/>
            <w:r w:rsidRPr="004E2100">
              <w:rPr>
                <w:rFonts w:ascii="Calibri" w:hAnsi="Calibri" w:cs="Arial"/>
                <w:color w:val="000000"/>
                <w:sz w:val="18"/>
              </w:rPr>
              <w:t>95</w:t>
            </w:r>
            <w:proofErr w:type="spellEnd"/>
          </w:p>
          <w:p w:rsidR="0078727A" w:rsidRPr="004E2100" w:rsidRDefault="0078727A">
            <w:pPr>
              <w:rPr>
                <w:rFonts w:ascii="Calibri" w:hAnsi="Calibri" w:cs="Arial"/>
                <w:color w:val="000000"/>
                <w:sz w:val="18"/>
              </w:rPr>
            </w:pPr>
            <w:r w:rsidRPr="004E2100">
              <w:rPr>
                <w:rFonts w:ascii="Calibri" w:hAnsi="Calibri" w:cs="Arial"/>
                <w:color w:val="000000"/>
                <w:sz w:val="18"/>
              </w:rPr>
              <w:t>Telefax (0 23 05) 54 95 96</w:t>
            </w:r>
          </w:p>
          <w:p w:rsidR="0078727A" w:rsidRPr="004E2100" w:rsidRDefault="0078727A">
            <w:pPr>
              <w:rPr>
                <w:rFonts w:ascii="Calibri" w:hAnsi="Calibri" w:cs="Arial"/>
                <w:sz w:val="12"/>
              </w:rPr>
            </w:pPr>
          </w:p>
          <w:p w:rsidR="0078727A" w:rsidRPr="004E2100" w:rsidRDefault="0078727A">
            <w:pPr>
              <w:rPr>
                <w:rFonts w:ascii="Calibri" w:hAnsi="Calibri" w:cs="Arial"/>
                <w:sz w:val="18"/>
              </w:rPr>
            </w:pPr>
            <w:r w:rsidRPr="004E2100">
              <w:rPr>
                <w:rFonts w:ascii="Calibri" w:hAnsi="Calibri" w:cs="Arial"/>
                <w:color w:val="000000"/>
                <w:sz w:val="18"/>
              </w:rPr>
              <w:t>fraktion@cdu-castrop-rauxel.de</w:t>
            </w:r>
            <w:r w:rsidRPr="004E2100">
              <w:rPr>
                <w:rFonts w:ascii="Calibri" w:hAnsi="Calibri" w:cs="Arial"/>
                <w:sz w:val="18"/>
              </w:rPr>
              <w:t xml:space="preserve"> </w:t>
            </w:r>
          </w:p>
          <w:p w:rsidR="0078727A" w:rsidRPr="004E2100" w:rsidRDefault="00A00B0D">
            <w:pPr>
              <w:rPr>
                <w:rFonts w:ascii="Calibri" w:hAnsi="Calibri" w:cs="Arial"/>
                <w:sz w:val="18"/>
              </w:rPr>
            </w:pPr>
            <w:hyperlink r:id="rId8" w:history="1">
              <w:r w:rsidR="0078727A" w:rsidRPr="004E2100">
                <w:rPr>
                  <w:rStyle w:val="Hyperlink"/>
                  <w:rFonts w:ascii="Calibri" w:hAnsi="Calibri" w:cs="Arial"/>
                  <w:sz w:val="18"/>
                </w:rPr>
                <w:t>www.cdu-castrop-rauxel.de</w:t>
              </w:r>
            </w:hyperlink>
          </w:p>
          <w:p w:rsidR="0078727A" w:rsidRPr="004E2100" w:rsidRDefault="0078727A">
            <w:pPr>
              <w:rPr>
                <w:rFonts w:ascii="Calibri" w:hAnsi="Calibri" w:cs="Arial"/>
                <w:sz w:val="12"/>
              </w:rPr>
            </w:pPr>
          </w:p>
          <w:p w:rsidR="0078727A" w:rsidRPr="004E2100" w:rsidRDefault="0050223B">
            <w:pPr>
              <w:rPr>
                <w:rFonts w:ascii="Calibri" w:hAnsi="Calibri" w:cs="Arial"/>
              </w:rPr>
            </w:pPr>
            <w:r>
              <w:rPr>
                <w:rFonts w:ascii="Calibri" w:hAnsi="Calibri" w:cs="Arial"/>
              </w:rPr>
              <w:t>21.06</w:t>
            </w:r>
            <w:r w:rsidR="00D452B4" w:rsidRPr="004E2100">
              <w:rPr>
                <w:rFonts w:ascii="Calibri" w:hAnsi="Calibri" w:cs="Arial"/>
              </w:rPr>
              <w:t>.201</w:t>
            </w:r>
            <w:r w:rsidR="008F0047">
              <w:rPr>
                <w:rFonts w:ascii="Calibri" w:hAnsi="Calibri" w:cs="Arial"/>
              </w:rPr>
              <w:t>7</w:t>
            </w:r>
          </w:p>
        </w:tc>
      </w:tr>
    </w:tbl>
    <w:p w:rsidR="0078727A" w:rsidRPr="004E2100" w:rsidRDefault="0078727A">
      <w:pPr>
        <w:rPr>
          <w:rFonts w:ascii="Calibri" w:hAnsi="Calibri"/>
        </w:rPr>
      </w:pPr>
    </w:p>
    <w:p w:rsidR="0078727A" w:rsidRPr="004E2100" w:rsidRDefault="0078727A">
      <w:pPr>
        <w:rPr>
          <w:rFonts w:ascii="Calibri" w:hAnsi="Calibri"/>
        </w:rPr>
      </w:pPr>
    </w:p>
    <w:p w:rsidR="0078727A" w:rsidRPr="004E2100" w:rsidRDefault="0078727A">
      <w:pPr>
        <w:rPr>
          <w:rFonts w:ascii="Calibri" w:hAnsi="Calibri"/>
        </w:rPr>
      </w:pPr>
    </w:p>
    <w:p w:rsidR="0078727A" w:rsidRPr="004E2100" w:rsidRDefault="0078727A">
      <w:pPr>
        <w:rPr>
          <w:rFonts w:ascii="Calibri" w:hAnsi="Calibri"/>
        </w:rPr>
      </w:pPr>
    </w:p>
    <w:p w:rsidR="0078727A" w:rsidRDefault="0078727A">
      <w:pPr>
        <w:outlineLvl w:val="0"/>
        <w:rPr>
          <w:rFonts w:ascii="Calibri" w:hAnsi="Calibri"/>
          <w:b/>
          <w:sz w:val="24"/>
          <w:szCs w:val="24"/>
        </w:rPr>
      </w:pPr>
      <w:r w:rsidRPr="004E2100">
        <w:rPr>
          <w:rFonts w:ascii="Calibri" w:hAnsi="Calibri"/>
          <w:b/>
          <w:sz w:val="24"/>
          <w:szCs w:val="24"/>
        </w:rPr>
        <w:t>Antrag der CDU-Fraktion</w:t>
      </w:r>
    </w:p>
    <w:p w:rsidR="00814E31" w:rsidRDefault="00814E31">
      <w:pPr>
        <w:outlineLvl w:val="0"/>
        <w:rPr>
          <w:rFonts w:ascii="Calibri" w:hAnsi="Calibri"/>
          <w:b/>
          <w:sz w:val="24"/>
          <w:szCs w:val="24"/>
        </w:rPr>
      </w:pPr>
    </w:p>
    <w:p w:rsidR="003361E8" w:rsidRDefault="003361E8">
      <w:pPr>
        <w:outlineLvl w:val="0"/>
        <w:rPr>
          <w:rFonts w:ascii="Calibri" w:hAnsi="Calibri"/>
          <w:b/>
          <w:sz w:val="24"/>
          <w:szCs w:val="24"/>
        </w:rPr>
      </w:pPr>
    </w:p>
    <w:p w:rsidR="008F0047" w:rsidRPr="008F0047" w:rsidRDefault="00814E31" w:rsidP="008F0047">
      <w:pPr>
        <w:outlineLvl w:val="0"/>
        <w:rPr>
          <w:rFonts w:ascii="Calibri" w:hAnsi="Calibri"/>
          <w:b/>
          <w:sz w:val="24"/>
          <w:szCs w:val="24"/>
        </w:rPr>
      </w:pPr>
      <w:r>
        <w:rPr>
          <w:rFonts w:ascii="Calibri" w:hAnsi="Calibri"/>
          <w:b/>
          <w:sz w:val="24"/>
          <w:szCs w:val="24"/>
        </w:rPr>
        <w:t xml:space="preserve">Betreff: </w:t>
      </w:r>
      <w:r w:rsidR="0050223B">
        <w:rPr>
          <w:rFonts w:ascii="Calibri" w:hAnsi="Calibri"/>
          <w:b/>
          <w:sz w:val="24"/>
          <w:szCs w:val="24"/>
        </w:rPr>
        <w:t>Optimierung beruflicher Integration von Flüchtlingen</w:t>
      </w:r>
    </w:p>
    <w:p w:rsidR="0078727A" w:rsidRPr="004E2100" w:rsidRDefault="0078727A">
      <w:pPr>
        <w:outlineLvl w:val="0"/>
        <w:rPr>
          <w:rFonts w:ascii="Calibri" w:hAnsi="Calibri"/>
          <w:b/>
          <w:sz w:val="24"/>
          <w:szCs w:val="24"/>
        </w:rPr>
      </w:pPr>
    </w:p>
    <w:p w:rsidR="0078727A" w:rsidRPr="004E2100" w:rsidRDefault="0078727A">
      <w:pPr>
        <w:jc w:val="both"/>
        <w:rPr>
          <w:rFonts w:ascii="Calibri" w:hAnsi="Calibri"/>
          <w:sz w:val="24"/>
          <w:szCs w:val="24"/>
        </w:rPr>
      </w:pPr>
    </w:p>
    <w:p w:rsidR="0050223B" w:rsidRPr="0050223B" w:rsidRDefault="0050223B" w:rsidP="0050223B">
      <w:pPr>
        <w:widowControl w:val="0"/>
        <w:tabs>
          <w:tab w:val="right" w:pos="3214"/>
        </w:tabs>
        <w:autoSpaceDE w:val="0"/>
        <w:autoSpaceDN w:val="0"/>
        <w:adjustRightInd w:val="0"/>
        <w:jc w:val="both"/>
        <w:rPr>
          <w:rFonts w:ascii="Calibri" w:hAnsi="Calibri"/>
          <w:sz w:val="24"/>
          <w:szCs w:val="24"/>
        </w:rPr>
      </w:pPr>
      <w:r>
        <w:rPr>
          <w:rFonts w:ascii="Calibri" w:hAnsi="Calibri"/>
          <w:sz w:val="24"/>
          <w:szCs w:val="24"/>
        </w:rPr>
        <w:t>Sehr geehrter Herr</w:t>
      </w:r>
      <w:r w:rsidRPr="0050223B">
        <w:rPr>
          <w:rFonts w:ascii="Calibri" w:hAnsi="Calibri"/>
          <w:sz w:val="24"/>
          <w:szCs w:val="24"/>
        </w:rPr>
        <w:t xml:space="preserve"> Bettinger,</w:t>
      </w:r>
    </w:p>
    <w:p w:rsidR="0050223B" w:rsidRDefault="0050223B" w:rsidP="0050223B">
      <w:pPr>
        <w:widowControl w:val="0"/>
        <w:tabs>
          <w:tab w:val="right" w:pos="3214"/>
        </w:tabs>
        <w:autoSpaceDE w:val="0"/>
        <w:autoSpaceDN w:val="0"/>
        <w:adjustRightInd w:val="0"/>
        <w:jc w:val="both"/>
        <w:rPr>
          <w:rFonts w:ascii="Calibri" w:hAnsi="Calibri"/>
          <w:sz w:val="24"/>
          <w:szCs w:val="24"/>
        </w:rPr>
      </w:pPr>
      <w:r w:rsidRPr="0050223B">
        <w:rPr>
          <w:rFonts w:ascii="Calibri" w:hAnsi="Calibri"/>
          <w:sz w:val="24"/>
          <w:szCs w:val="24"/>
        </w:rPr>
        <w:t> </w:t>
      </w:r>
    </w:p>
    <w:p w:rsidR="0050223B" w:rsidRPr="0050223B" w:rsidRDefault="0050223B" w:rsidP="0050223B">
      <w:pPr>
        <w:widowControl w:val="0"/>
        <w:tabs>
          <w:tab w:val="right" w:pos="3214"/>
        </w:tabs>
        <w:autoSpaceDE w:val="0"/>
        <w:autoSpaceDN w:val="0"/>
        <w:adjustRightInd w:val="0"/>
        <w:jc w:val="both"/>
        <w:rPr>
          <w:rFonts w:ascii="Calibri" w:hAnsi="Calibri"/>
          <w:sz w:val="24"/>
          <w:szCs w:val="24"/>
        </w:rPr>
      </w:pPr>
    </w:p>
    <w:p w:rsidR="0050223B" w:rsidRDefault="0050223B" w:rsidP="0050223B">
      <w:pPr>
        <w:widowControl w:val="0"/>
        <w:tabs>
          <w:tab w:val="right" w:pos="3214"/>
        </w:tabs>
        <w:autoSpaceDE w:val="0"/>
        <w:autoSpaceDN w:val="0"/>
        <w:adjustRightInd w:val="0"/>
        <w:jc w:val="both"/>
        <w:rPr>
          <w:rFonts w:ascii="Calibri" w:hAnsi="Calibri"/>
          <w:sz w:val="24"/>
          <w:szCs w:val="24"/>
        </w:rPr>
      </w:pPr>
      <w:r w:rsidRPr="0050223B">
        <w:rPr>
          <w:rFonts w:ascii="Calibri" w:hAnsi="Calibri"/>
          <w:sz w:val="24"/>
          <w:szCs w:val="24"/>
        </w:rPr>
        <w:t>hiermit bitte ich im Namen der CDU Fraktion, folgenden Antrag auf der nächsten Sitzung des Wirtschaftsausschusses behandeln und beschließen zu lassen:</w:t>
      </w:r>
    </w:p>
    <w:p w:rsidR="0050223B" w:rsidRDefault="0050223B" w:rsidP="0050223B">
      <w:pPr>
        <w:widowControl w:val="0"/>
        <w:tabs>
          <w:tab w:val="right" w:pos="3214"/>
        </w:tabs>
        <w:autoSpaceDE w:val="0"/>
        <w:autoSpaceDN w:val="0"/>
        <w:adjustRightInd w:val="0"/>
        <w:jc w:val="both"/>
        <w:rPr>
          <w:rFonts w:ascii="Calibri" w:hAnsi="Calibri"/>
          <w:sz w:val="24"/>
          <w:szCs w:val="24"/>
        </w:rPr>
      </w:pPr>
    </w:p>
    <w:p w:rsidR="0050223B" w:rsidRPr="0050223B" w:rsidRDefault="0050223B" w:rsidP="0050223B">
      <w:pPr>
        <w:widowControl w:val="0"/>
        <w:tabs>
          <w:tab w:val="right" w:pos="3214"/>
        </w:tabs>
        <w:autoSpaceDE w:val="0"/>
        <w:autoSpaceDN w:val="0"/>
        <w:adjustRightInd w:val="0"/>
        <w:jc w:val="both"/>
        <w:rPr>
          <w:rFonts w:ascii="Calibri" w:hAnsi="Calibri"/>
          <w:sz w:val="24"/>
          <w:szCs w:val="24"/>
        </w:rPr>
      </w:pPr>
    </w:p>
    <w:p w:rsidR="0050223B" w:rsidRPr="0050223B" w:rsidRDefault="0050223B" w:rsidP="0050223B">
      <w:pPr>
        <w:widowControl w:val="0"/>
        <w:tabs>
          <w:tab w:val="right" w:pos="3214"/>
        </w:tabs>
        <w:autoSpaceDE w:val="0"/>
        <w:autoSpaceDN w:val="0"/>
        <w:adjustRightInd w:val="0"/>
        <w:jc w:val="both"/>
        <w:rPr>
          <w:rFonts w:ascii="Calibri" w:hAnsi="Calibri"/>
          <w:sz w:val="24"/>
          <w:szCs w:val="24"/>
        </w:rPr>
      </w:pPr>
      <w:r w:rsidRPr="0050223B">
        <w:rPr>
          <w:rFonts w:ascii="Calibri" w:hAnsi="Calibri"/>
          <w:b/>
          <w:bCs/>
          <w:sz w:val="24"/>
          <w:szCs w:val="24"/>
        </w:rPr>
        <w:t xml:space="preserve">Die Verwaltung wird beauftragt, die Zusammenarbeit mit Unternehmen, die für Flüchtlinge mit Bleibeperspektive bzw. auf der Basis des Integrationsgesetzes von 2016 Ausbildungsplätze oder Praktika anbieten, erheblich zu verbessern und den entsprechenden Flüchtlingen die Teilnahme an derartigen Bildungsmaßnahmen durch die Wirtschaft zu gestatten. </w:t>
      </w:r>
    </w:p>
    <w:p w:rsidR="0050223B" w:rsidRDefault="0050223B" w:rsidP="0050223B">
      <w:pPr>
        <w:widowControl w:val="0"/>
        <w:tabs>
          <w:tab w:val="right" w:pos="3214"/>
        </w:tabs>
        <w:autoSpaceDE w:val="0"/>
        <w:autoSpaceDN w:val="0"/>
        <w:adjustRightInd w:val="0"/>
        <w:jc w:val="both"/>
        <w:rPr>
          <w:rFonts w:ascii="Calibri" w:hAnsi="Calibri"/>
          <w:sz w:val="24"/>
          <w:szCs w:val="24"/>
        </w:rPr>
      </w:pPr>
      <w:r w:rsidRPr="0050223B">
        <w:rPr>
          <w:rFonts w:ascii="Calibri" w:hAnsi="Calibri"/>
          <w:sz w:val="24"/>
          <w:szCs w:val="24"/>
        </w:rPr>
        <w:t> </w:t>
      </w:r>
    </w:p>
    <w:p w:rsidR="0050223B" w:rsidRPr="0050223B" w:rsidRDefault="0050223B" w:rsidP="0050223B">
      <w:pPr>
        <w:widowControl w:val="0"/>
        <w:tabs>
          <w:tab w:val="right" w:pos="3214"/>
        </w:tabs>
        <w:autoSpaceDE w:val="0"/>
        <w:autoSpaceDN w:val="0"/>
        <w:adjustRightInd w:val="0"/>
        <w:jc w:val="both"/>
        <w:rPr>
          <w:rFonts w:ascii="Calibri" w:hAnsi="Calibri"/>
          <w:sz w:val="24"/>
          <w:szCs w:val="24"/>
        </w:rPr>
      </w:pPr>
    </w:p>
    <w:p w:rsidR="0050223B" w:rsidRDefault="0050223B" w:rsidP="0050223B">
      <w:pPr>
        <w:widowControl w:val="0"/>
        <w:tabs>
          <w:tab w:val="right" w:pos="3214"/>
        </w:tabs>
        <w:autoSpaceDE w:val="0"/>
        <w:autoSpaceDN w:val="0"/>
        <w:adjustRightInd w:val="0"/>
        <w:jc w:val="both"/>
        <w:rPr>
          <w:rFonts w:ascii="Calibri" w:hAnsi="Calibri"/>
          <w:sz w:val="24"/>
          <w:szCs w:val="24"/>
          <w:u w:val="single"/>
        </w:rPr>
      </w:pPr>
      <w:r w:rsidRPr="0050223B">
        <w:rPr>
          <w:rFonts w:ascii="Calibri" w:hAnsi="Calibri"/>
          <w:sz w:val="24"/>
          <w:szCs w:val="24"/>
          <w:u w:val="single"/>
        </w:rPr>
        <w:t>Begründung:</w:t>
      </w:r>
    </w:p>
    <w:p w:rsidR="0050223B" w:rsidRDefault="0050223B" w:rsidP="0050223B">
      <w:pPr>
        <w:widowControl w:val="0"/>
        <w:tabs>
          <w:tab w:val="right" w:pos="3214"/>
        </w:tabs>
        <w:autoSpaceDE w:val="0"/>
        <w:autoSpaceDN w:val="0"/>
        <w:adjustRightInd w:val="0"/>
        <w:jc w:val="both"/>
        <w:rPr>
          <w:rFonts w:ascii="Calibri" w:hAnsi="Calibri"/>
          <w:sz w:val="24"/>
          <w:szCs w:val="24"/>
          <w:u w:val="single"/>
        </w:rPr>
      </w:pPr>
    </w:p>
    <w:p w:rsidR="0050223B" w:rsidRPr="0050223B" w:rsidRDefault="0050223B" w:rsidP="0050223B">
      <w:pPr>
        <w:widowControl w:val="0"/>
        <w:tabs>
          <w:tab w:val="right" w:pos="3214"/>
        </w:tabs>
        <w:autoSpaceDE w:val="0"/>
        <w:autoSpaceDN w:val="0"/>
        <w:adjustRightInd w:val="0"/>
        <w:jc w:val="both"/>
        <w:rPr>
          <w:rFonts w:ascii="Calibri" w:hAnsi="Calibri"/>
          <w:sz w:val="24"/>
          <w:szCs w:val="24"/>
          <w:u w:val="single"/>
        </w:rPr>
      </w:pPr>
    </w:p>
    <w:p w:rsidR="0050223B" w:rsidRPr="0050223B" w:rsidRDefault="0050223B" w:rsidP="0050223B">
      <w:pPr>
        <w:widowControl w:val="0"/>
        <w:tabs>
          <w:tab w:val="right" w:pos="3214"/>
        </w:tabs>
        <w:autoSpaceDE w:val="0"/>
        <w:autoSpaceDN w:val="0"/>
        <w:adjustRightInd w:val="0"/>
        <w:jc w:val="both"/>
        <w:rPr>
          <w:rFonts w:ascii="Calibri" w:hAnsi="Calibri"/>
          <w:sz w:val="24"/>
          <w:szCs w:val="24"/>
        </w:rPr>
      </w:pPr>
      <w:r w:rsidRPr="0050223B">
        <w:rPr>
          <w:rFonts w:ascii="Calibri" w:hAnsi="Calibri"/>
          <w:sz w:val="24"/>
          <w:szCs w:val="24"/>
        </w:rPr>
        <w:t xml:space="preserve">In Gesprächen mit Unternehmen aus dem Stadtgebiet haben wir erfahren, </w:t>
      </w:r>
    </w:p>
    <w:p w:rsidR="0050223B" w:rsidRPr="0050223B" w:rsidRDefault="0050223B" w:rsidP="0050223B">
      <w:pPr>
        <w:widowControl w:val="0"/>
        <w:numPr>
          <w:ilvl w:val="0"/>
          <w:numId w:val="4"/>
        </w:numPr>
        <w:tabs>
          <w:tab w:val="right" w:pos="3214"/>
        </w:tabs>
        <w:autoSpaceDE w:val="0"/>
        <w:autoSpaceDN w:val="0"/>
        <w:adjustRightInd w:val="0"/>
        <w:jc w:val="both"/>
        <w:rPr>
          <w:rFonts w:ascii="Calibri" w:hAnsi="Calibri"/>
          <w:sz w:val="24"/>
          <w:szCs w:val="24"/>
        </w:rPr>
      </w:pPr>
      <w:r w:rsidRPr="0050223B">
        <w:rPr>
          <w:rFonts w:ascii="Calibri" w:hAnsi="Calibri"/>
          <w:sz w:val="24"/>
          <w:szCs w:val="24"/>
        </w:rPr>
        <w:t>dass Unternehmen (z.B. Gebäudereinigung, Baufirma u.a.) bei den Versuchen, motivierten Flüchtlingen mit Bleibeperspektive, die sich durch Eigeninitiative bei Unternehmen für Praktika und Ausbildung beworben haben und denen entsprechende Ausbildungsplätze angeboten wurden, in der Vergangenheit zahlreiche Steine in den Weg gelegt wurden.</w:t>
      </w:r>
    </w:p>
    <w:p w:rsidR="0050223B" w:rsidRPr="0050223B" w:rsidRDefault="0050223B" w:rsidP="0050223B">
      <w:pPr>
        <w:widowControl w:val="0"/>
        <w:numPr>
          <w:ilvl w:val="0"/>
          <w:numId w:val="4"/>
        </w:numPr>
        <w:tabs>
          <w:tab w:val="right" w:pos="3214"/>
        </w:tabs>
        <w:autoSpaceDE w:val="0"/>
        <w:autoSpaceDN w:val="0"/>
        <w:adjustRightInd w:val="0"/>
        <w:jc w:val="both"/>
        <w:rPr>
          <w:rFonts w:ascii="Calibri" w:hAnsi="Calibri"/>
          <w:sz w:val="24"/>
          <w:szCs w:val="24"/>
        </w:rPr>
      </w:pPr>
      <w:r w:rsidRPr="0050223B">
        <w:rPr>
          <w:rFonts w:ascii="Calibri" w:hAnsi="Calibri"/>
          <w:sz w:val="24"/>
          <w:szCs w:val="24"/>
        </w:rPr>
        <w:t>dass durch die Agentur für Arbeit / den „</w:t>
      </w:r>
      <w:proofErr w:type="spellStart"/>
      <w:r w:rsidRPr="0050223B">
        <w:rPr>
          <w:rFonts w:ascii="Calibri" w:hAnsi="Calibri"/>
          <w:sz w:val="24"/>
          <w:szCs w:val="24"/>
        </w:rPr>
        <w:t>IntegrationPoint</w:t>
      </w:r>
      <w:proofErr w:type="spellEnd"/>
      <w:r w:rsidRPr="0050223B">
        <w:rPr>
          <w:rFonts w:ascii="Calibri" w:hAnsi="Calibri"/>
          <w:sz w:val="24"/>
          <w:szCs w:val="24"/>
        </w:rPr>
        <w:t>“ in der Vergangenheit wiederholt Versuche gestartet wurden, entsprechende Flüchtlinge in Maßnahmen (Ausbildung / Praktika / Schulungen) zu bringen und diese dazu keine Genehmigungen  durch die Ausländerbehörde der Stadt Castrop-Rauxel erhielten.</w:t>
      </w:r>
    </w:p>
    <w:p w:rsidR="0050223B" w:rsidRPr="0050223B" w:rsidRDefault="0050223B" w:rsidP="0050223B">
      <w:pPr>
        <w:widowControl w:val="0"/>
        <w:numPr>
          <w:ilvl w:val="0"/>
          <w:numId w:val="4"/>
        </w:numPr>
        <w:tabs>
          <w:tab w:val="right" w:pos="3214"/>
        </w:tabs>
        <w:autoSpaceDE w:val="0"/>
        <w:autoSpaceDN w:val="0"/>
        <w:adjustRightInd w:val="0"/>
        <w:jc w:val="both"/>
        <w:rPr>
          <w:rFonts w:ascii="Calibri" w:hAnsi="Calibri"/>
          <w:sz w:val="24"/>
          <w:szCs w:val="24"/>
        </w:rPr>
      </w:pPr>
      <w:r w:rsidRPr="0050223B">
        <w:rPr>
          <w:rFonts w:ascii="Calibri" w:hAnsi="Calibri"/>
          <w:sz w:val="24"/>
          <w:szCs w:val="24"/>
        </w:rPr>
        <w:t>dass Unternehmern, die bei der Stadt um Vermittlung von Flüchtlingen für Praktika und Ausbildung ersucht haben, keinerlei Rückmeldung (resp. Vermittlungen) gegeben wurden.</w:t>
      </w:r>
    </w:p>
    <w:p w:rsidR="0050223B" w:rsidRDefault="0050223B" w:rsidP="0050223B">
      <w:pPr>
        <w:widowControl w:val="0"/>
        <w:tabs>
          <w:tab w:val="right" w:pos="3214"/>
        </w:tabs>
        <w:autoSpaceDE w:val="0"/>
        <w:autoSpaceDN w:val="0"/>
        <w:adjustRightInd w:val="0"/>
        <w:jc w:val="both"/>
        <w:rPr>
          <w:rFonts w:ascii="Calibri" w:hAnsi="Calibri"/>
          <w:sz w:val="24"/>
          <w:szCs w:val="24"/>
        </w:rPr>
      </w:pPr>
      <w:r w:rsidRPr="0050223B">
        <w:rPr>
          <w:rFonts w:ascii="Calibri" w:hAnsi="Calibri"/>
          <w:sz w:val="24"/>
          <w:szCs w:val="24"/>
        </w:rPr>
        <w:lastRenderedPageBreak/>
        <w:t>Somit bleiben bei den betroffenen Unternehmen Ausbildungsplätze, für die die Nachfrage der heimischen Bewerber gering ist, weiterhin unbesetzt, während gleichzeitig motivierte Flüchtlinge (mit Bleibeperspektive oder im offenen Asylverfahren) zum Nichtstun in ihren Wohnungen gezwungen werden, statt dass sie möglichst schnell an einem geregelten Arbeitsalltag teilnehmen können.</w:t>
      </w:r>
    </w:p>
    <w:p w:rsidR="0050223B" w:rsidRPr="0050223B" w:rsidRDefault="0050223B" w:rsidP="0050223B">
      <w:pPr>
        <w:widowControl w:val="0"/>
        <w:tabs>
          <w:tab w:val="right" w:pos="3214"/>
        </w:tabs>
        <w:autoSpaceDE w:val="0"/>
        <w:autoSpaceDN w:val="0"/>
        <w:adjustRightInd w:val="0"/>
        <w:jc w:val="both"/>
        <w:rPr>
          <w:rFonts w:ascii="Calibri" w:hAnsi="Calibri"/>
          <w:sz w:val="24"/>
          <w:szCs w:val="24"/>
        </w:rPr>
      </w:pPr>
    </w:p>
    <w:p w:rsidR="0050223B" w:rsidRDefault="0050223B" w:rsidP="0050223B">
      <w:pPr>
        <w:widowControl w:val="0"/>
        <w:tabs>
          <w:tab w:val="right" w:pos="3214"/>
        </w:tabs>
        <w:autoSpaceDE w:val="0"/>
        <w:autoSpaceDN w:val="0"/>
        <w:adjustRightInd w:val="0"/>
        <w:jc w:val="both"/>
        <w:rPr>
          <w:rFonts w:ascii="Calibri" w:hAnsi="Calibri"/>
          <w:sz w:val="24"/>
          <w:szCs w:val="24"/>
        </w:rPr>
      </w:pPr>
      <w:r w:rsidRPr="0050223B">
        <w:rPr>
          <w:rFonts w:ascii="Calibri" w:hAnsi="Calibri"/>
          <w:sz w:val="24"/>
          <w:szCs w:val="24"/>
        </w:rPr>
        <w:t xml:space="preserve">Dieser Zustand ist sowohl für Flüchtlinge als auch für Unternehmen nicht nachvollziehbar. Der gesellschaftliche Wunsch nach Integration in unsere Gesellschaft kann so nicht erfolgen und wird durch teilweise vorgeschobene Bürokratie verhindert. Hier werden entsprechende Mittel verschwendet, wenn Plätze / Maßnahmen etc. nicht angetreten werden können (z.B. Teilnahme an Schulungen in Recklinghausen) oder wenn sogar Ausbildungsverhältnisse in Frage stehen,  die zum Teil durch Vermittlung durch die verschiedenen Bildungseinrichtungen und in Zusammenarbeit mit dem Handwerk (Schulungs- und Servicezentrum </w:t>
      </w:r>
      <w:proofErr w:type="spellStart"/>
      <w:r w:rsidRPr="0050223B">
        <w:rPr>
          <w:rFonts w:ascii="Calibri" w:hAnsi="Calibri"/>
          <w:sz w:val="24"/>
          <w:szCs w:val="24"/>
        </w:rPr>
        <w:t>Vest</w:t>
      </w:r>
      <w:proofErr w:type="spellEnd"/>
      <w:r w:rsidRPr="0050223B">
        <w:rPr>
          <w:rFonts w:ascii="Calibri" w:hAnsi="Calibri"/>
          <w:sz w:val="24"/>
          <w:szCs w:val="24"/>
        </w:rPr>
        <w:t xml:space="preserve"> GmbH RE / </w:t>
      </w:r>
      <w:proofErr w:type="spellStart"/>
      <w:r w:rsidRPr="0050223B">
        <w:rPr>
          <w:rFonts w:ascii="Calibri" w:hAnsi="Calibri"/>
          <w:sz w:val="24"/>
          <w:szCs w:val="24"/>
        </w:rPr>
        <w:t>ElNet</w:t>
      </w:r>
      <w:proofErr w:type="spellEnd"/>
      <w:r w:rsidRPr="0050223B">
        <w:rPr>
          <w:rFonts w:ascii="Calibri" w:hAnsi="Calibri"/>
          <w:sz w:val="24"/>
          <w:szCs w:val="24"/>
        </w:rPr>
        <w:t xml:space="preserve"> plus RE / Bildungszentrum des Handels e.V. RE) zustande gekommen sind, da Genehmigungen durch die entsprechende Behörde nicht erteilt wurden oder nur mit Schwierigkeiten erhalten werden konnten.</w:t>
      </w:r>
    </w:p>
    <w:p w:rsidR="0050223B" w:rsidRPr="0050223B" w:rsidRDefault="0050223B" w:rsidP="0050223B">
      <w:pPr>
        <w:widowControl w:val="0"/>
        <w:tabs>
          <w:tab w:val="right" w:pos="3214"/>
        </w:tabs>
        <w:autoSpaceDE w:val="0"/>
        <w:autoSpaceDN w:val="0"/>
        <w:adjustRightInd w:val="0"/>
        <w:jc w:val="both"/>
        <w:rPr>
          <w:rFonts w:ascii="Calibri" w:hAnsi="Calibri"/>
          <w:sz w:val="24"/>
          <w:szCs w:val="24"/>
        </w:rPr>
      </w:pPr>
    </w:p>
    <w:p w:rsidR="0050223B" w:rsidRPr="0050223B" w:rsidRDefault="0050223B" w:rsidP="0050223B">
      <w:pPr>
        <w:widowControl w:val="0"/>
        <w:tabs>
          <w:tab w:val="right" w:pos="3214"/>
        </w:tabs>
        <w:autoSpaceDE w:val="0"/>
        <w:autoSpaceDN w:val="0"/>
        <w:adjustRightInd w:val="0"/>
        <w:jc w:val="both"/>
        <w:rPr>
          <w:rFonts w:ascii="Calibri" w:hAnsi="Calibri"/>
          <w:sz w:val="24"/>
          <w:szCs w:val="24"/>
        </w:rPr>
      </w:pPr>
      <w:r w:rsidRPr="0050223B">
        <w:rPr>
          <w:rFonts w:ascii="Calibri" w:hAnsi="Calibri"/>
          <w:sz w:val="24"/>
          <w:szCs w:val="24"/>
        </w:rPr>
        <w:t>Die Verwaltung sollte den Dialog mit allen relevanten Akteuren außerhalb der Politik suchen und hier aktiv werden.</w:t>
      </w:r>
      <w:r>
        <w:rPr>
          <w:rFonts w:ascii="Calibri" w:hAnsi="Calibri"/>
          <w:sz w:val="24"/>
          <w:szCs w:val="24"/>
        </w:rPr>
        <w:t xml:space="preserve"> </w:t>
      </w:r>
      <w:r w:rsidRPr="0050223B">
        <w:rPr>
          <w:rFonts w:ascii="Calibri" w:hAnsi="Calibri"/>
          <w:sz w:val="24"/>
          <w:szCs w:val="24"/>
        </w:rPr>
        <w:t xml:space="preserve">Die Verwaltung sollte bemüht sein, hier positive Erfolge zu schaffen, bei denen motivierte Flüchtlinge Praktika und Ausbildungsplätze bei Unternehmen antreten können, deren Angebote bisher unbesetzt geblieben sind. Nur so kann Flüchtlingen ein Weg aus dem dauerhaftem Bezug von Sozialleistungen ermöglicht und gesellschaftliche </w:t>
      </w:r>
      <w:proofErr w:type="gramStart"/>
      <w:r w:rsidRPr="0050223B">
        <w:rPr>
          <w:rFonts w:ascii="Calibri" w:hAnsi="Calibri"/>
          <w:sz w:val="24"/>
          <w:szCs w:val="24"/>
        </w:rPr>
        <w:t>Integration</w:t>
      </w:r>
      <w:proofErr w:type="gramEnd"/>
      <w:r w:rsidRPr="0050223B">
        <w:rPr>
          <w:rFonts w:ascii="Calibri" w:hAnsi="Calibri"/>
          <w:sz w:val="24"/>
          <w:szCs w:val="24"/>
        </w:rPr>
        <w:t xml:space="preserve"> erfolgreich gelebt und gestaltet werden.</w:t>
      </w:r>
    </w:p>
    <w:p w:rsidR="008F0047" w:rsidRPr="004E2100" w:rsidRDefault="008F0047">
      <w:pPr>
        <w:widowControl w:val="0"/>
        <w:tabs>
          <w:tab w:val="right" w:pos="3214"/>
        </w:tabs>
        <w:autoSpaceDE w:val="0"/>
        <w:autoSpaceDN w:val="0"/>
        <w:adjustRightInd w:val="0"/>
        <w:jc w:val="both"/>
        <w:rPr>
          <w:rFonts w:ascii="Calibri" w:hAnsi="Calibri"/>
          <w:sz w:val="24"/>
          <w:szCs w:val="24"/>
        </w:rPr>
      </w:pPr>
    </w:p>
    <w:p w:rsidR="0078727A" w:rsidRPr="004E2100" w:rsidRDefault="0078727A">
      <w:pPr>
        <w:widowControl w:val="0"/>
        <w:tabs>
          <w:tab w:val="right" w:pos="3214"/>
        </w:tabs>
        <w:autoSpaceDE w:val="0"/>
        <w:autoSpaceDN w:val="0"/>
        <w:adjustRightInd w:val="0"/>
        <w:jc w:val="both"/>
        <w:rPr>
          <w:rFonts w:ascii="Calibri" w:hAnsi="Calibri"/>
          <w:sz w:val="24"/>
          <w:szCs w:val="24"/>
        </w:rPr>
      </w:pPr>
    </w:p>
    <w:p w:rsidR="008462A5" w:rsidRDefault="008462A5">
      <w:pPr>
        <w:widowControl w:val="0"/>
        <w:tabs>
          <w:tab w:val="right" w:pos="3214"/>
        </w:tabs>
        <w:autoSpaceDE w:val="0"/>
        <w:autoSpaceDN w:val="0"/>
        <w:adjustRightInd w:val="0"/>
        <w:jc w:val="both"/>
        <w:rPr>
          <w:rFonts w:ascii="Calibri" w:hAnsi="Calibri"/>
          <w:sz w:val="24"/>
          <w:szCs w:val="24"/>
        </w:rPr>
      </w:pPr>
    </w:p>
    <w:p w:rsidR="008462A5" w:rsidRDefault="008462A5">
      <w:pPr>
        <w:widowControl w:val="0"/>
        <w:tabs>
          <w:tab w:val="right" w:pos="3214"/>
        </w:tabs>
        <w:autoSpaceDE w:val="0"/>
        <w:autoSpaceDN w:val="0"/>
        <w:adjustRightInd w:val="0"/>
        <w:jc w:val="both"/>
        <w:rPr>
          <w:rFonts w:ascii="Calibri" w:hAnsi="Calibri"/>
          <w:sz w:val="24"/>
          <w:szCs w:val="24"/>
        </w:rPr>
      </w:pPr>
    </w:p>
    <w:p w:rsidR="00DA5EA4" w:rsidRPr="004E2100" w:rsidRDefault="00DA5EA4" w:rsidP="00DA5EA4">
      <w:pPr>
        <w:jc w:val="both"/>
        <w:rPr>
          <w:rFonts w:ascii="Calibri" w:hAnsi="Calibri"/>
          <w:sz w:val="24"/>
          <w:szCs w:val="24"/>
        </w:rPr>
      </w:pPr>
      <w:r w:rsidRPr="004E2100">
        <w:rPr>
          <w:rFonts w:ascii="Calibri" w:hAnsi="Calibri"/>
          <w:sz w:val="24"/>
          <w:szCs w:val="24"/>
        </w:rPr>
        <w:t>Mit freundlichen Grüßen</w:t>
      </w:r>
    </w:p>
    <w:p w:rsidR="00DA5EA4" w:rsidRPr="004E2100" w:rsidRDefault="00DA5EA4" w:rsidP="00DA5EA4">
      <w:pPr>
        <w:jc w:val="both"/>
        <w:rPr>
          <w:rFonts w:ascii="Calibri" w:hAnsi="Calibri"/>
          <w:sz w:val="24"/>
          <w:szCs w:val="24"/>
        </w:rPr>
      </w:pPr>
    </w:p>
    <w:p w:rsidR="00DA5EA4" w:rsidRPr="004E2100" w:rsidRDefault="0058767A" w:rsidP="00DA5EA4">
      <w:pPr>
        <w:jc w:val="both"/>
        <w:rPr>
          <w:rFonts w:ascii="Calibri" w:hAnsi="Calibri"/>
          <w:sz w:val="24"/>
          <w:szCs w:val="24"/>
        </w:rPr>
      </w:pPr>
      <w:r>
        <w:rPr>
          <w:rFonts w:ascii="Calibri" w:hAnsi="Calibri"/>
          <w:noProof/>
          <w:sz w:val="24"/>
          <w:szCs w:val="24"/>
        </w:rPr>
        <w:drawing>
          <wp:inline distT="0" distB="0" distL="0" distR="0">
            <wp:extent cx="2133600" cy="257175"/>
            <wp:effectExtent l="19050" t="0" r="0" b="0"/>
            <wp:docPr id="1" name="Bild 1" descr="C:\Users\Michael Schneider\Documents\Fraktion\sign_michae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Michael Schneider\Documents\Fraktion\sign_michael_klein.jpg"/>
                    <pic:cNvPicPr>
                      <a:picLocks noChangeAspect="1" noChangeArrowheads="1"/>
                    </pic:cNvPicPr>
                  </pic:nvPicPr>
                  <pic:blipFill>
                    <a:blip r:embed="rId9" cstate="print"/>
                    <a:srcRect/>
                    <a:stretch>
                      <a:fillRect/>
                    </a:stretch>
                  </pic:blipFill>
                  <pic:spPr bwMode="auto">
                    <a:xfrm>
                      <a:off x="0" y="0"/>
                      <a:ext cx="2133600" cy="257175"/>
                    </a:xfrm>
                    <a:prstGeom prst="rect">
                      <a:avLst/>
                    </a:prstGeom>
                    <a:noFill/>
                    <a:ln w="9525">
                      <a:noFill/>
                      <a:miter lim="800000"/>
                      <a:headEnd/>
                      <a:tailEnd/>
                    </a:ln>
                  </pic:spPr>
                </pic:pic>
              </a:graphicData>
            </a:graphic>
          </wp:inline>
        </w:drawing>
      </w:r>
    </w:p>
    <w:p w:rsidR="00DA5EA4" w:rsidRPr="004E2100" w:rsidRDefault="00DA5EA4" w:rsidP="00DA5EA4">
      <w:pPr>
        <w:jc w:val="both"/>
        <w:outlineLvl w:val="0"/>
        <w:rPr>
          <w:rFonts w:ascii="Calibri" w:hAnsi="Calibri"/>
          <w:sz w:val="24"/>
          <w:szCs w:val="24"/>
        </w:rPr>
      </w:pPr>
      <w:r w:rsidRPr="004E2100">
        <w:rPr>
          <w:rFonts w:ascii="Calibri" w:hAnsi="Calibri"/>
          <w:sz w:val="24"/>
          <w:szCs w:val="24"/>
        </w:rPr>
        <w:t>Michael Breilmann</w:t>
      </w:r>
    </w:p>
    <w:p w:rsidR="000E79A1" w:rsidRDefault="00DA5EA4" w:rsidP="00DA5EA4">
      <w:pPr>
        <w:rPr>
          <w:rFonts w:ascii="Calibri" w:hAnsi="Calibri"/>
          <w:sz w:val="24"/>
          <w:szCs w:val="24"/>
        </w:rPr>
      </w:pPr>
      <w:r w:rsidRPr="004E2100">
        <w:rPr>
          <w:rFonts w:ascii="Calibri" w:hAnsi="Calibri"/>
          <w:sz w:val="24"/>
          <w:szCs w:val="24"/>
        </w:rPr>
        <w:t>Fraktionsvorsitzender</w:t>
      </w:r>
    </w:p>
    <w:sectPr w:rsidR="000E79A1" w:rsidSect="00577FBF">
      <w:pgSz w:w="11906" w:h="16838" w:code="9"/>
      <w:pgMar w:top="709" w:right="964" w:bottom="1134" w:left="1418" w:header="72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AA4" w:rsidRDefault="001F1AA4">
      <w:r>
        <w:separator/>
      </w:r>
    </w:p>
  </w:endnote>
  <w:endnote w:type="continuationSeparator" w:id="0">
    <w:p w:rsidR="001F1AA4" w:rsidRDefault="001F1A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AA4" w:rsidRDefault="001F1AA4">
      <w:r>
        <w:separator/>
      </w:r>
    </w:p>
  </w:footnote>
  <w:footnote w:type="continuationSeparator" w:id="0">
    <w:p w:rsidR="001F1AA4" w:rsidRDefault="001F1A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5A61"/>
    <w:multiLevelType w:val="multilevel"/>
    <w:tmpl w:val="F45E84D2"/>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
    <w:nsid w:val="29B65798"/>
    <w:multiLevelType w:val="hybridMultilevel"/>
    <w:tmpl w:val="76AAC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6169FC"/>
    <w:multiLevelType w:val="hybridMultilevel"/>
    <w:tmpl w:val="819A5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EC3DE7"/>
    <w:multiLevelType w:val="hybridMultilevel"/>
    <w:tmpl w:val="4964D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6769"/>
    <w:rsid w:val="000638FC"/>
    <w:rsid w:val="00085823"/>
    <w:rsid w:val="000E79A1"/>
    <w:rsid w:val="001016E3"/>
    <w:rsid w:val="00101775"/>
    <w:rsid w:val="00162381"/>
    <w:rsid w:val="00176302"/>
    <w:rsid w:val="001C0E54"/>
    <w:rsid w:val="001D243E"/>
    <w:rsid w:val="001E4CF3"/>
    <w:rsid w:val="001F1AA4"/>
    <w:rsid w:val="001F6769"/>
    <w:rsid w:val="00212E18"/>
    <w:rsid w:val="002B4F20"/>
    <w:rsid w:val="002D2D0D"/>
    <w:rsid w:val="002E4466"/>
    <w:rsid w:val="003361E8"/>
    <w:rsid w:val="003C2703"/>
    <w:rsid w:val="003E0569"/>
    <w:rsid w:val="004026F4"/>
    <w:rsid w:val="00451797"/>
    <w:rsid w:val="00467279"/>
    <w:rsid w:val="004C70BF"/>
    <w:rsid w:val="004E2100"/>
    <w:rsid w:val="004F0D8D"/>
    <w:rsid w:val="0050223B"/>
    <w:rsid w:val="005320B6"/>
    <w:rsid w:val="00577FBF"/>
    <w:rsid w:val="0058767A"/>
    <w:rsid w:val="006562B6"/>
    <w:rsid w:val="00691E9B"/>
    <w:rsid w:val="006B03C9"/>
    <w:rsid w:val="006B60F6"/>
    <w:rsid w:val="006C2B7E"/>
    <w:rsid w:val="00780E6A"/>
    <w:rsid w:val="0078727A"/>
    <w:rsid w:val="00814E31"/>
    <w:rsid w:val="008462A5"/>
    <w:rsid w:val="00860A2C"/>
    <w:rsid w:val="00887536"/>
    <w:rsid w:val="008A18FC"/>
    <w:rsid w:val="008A23A2"/>
    <w:rsid w:val="008B599C"/>
    <w:rsid w:val="008F0047"/>
    <w:rsid w:val="00907275"/>
    <w:rsid w:val="00907562"/>
    <w:rsid w:val="009661C3"/>
    <w:rsid w:val="009910F2"/>
    <w:rsid w:val="00A00B0D"/>
    <w:rsid w:val="00A01837"/>
    <w:rsid w:val="00A54D80"/>
    <w:rsid w:val="00A55ADB"/>
    <w:rsid w:val="00A655B7"/>
    <w:rsid w:val="00A70655"/>
    <w:rsid w:val="00A91012"/>
    <w:rsid w:val="00B072BE"/>
    <w:rsid w:val="00BA0A9B"/>
    <w:rsid w:val="00BC03F1"/>
    <w:rsid w:val="00BF7907"/>
    <w:rsid w:val="00C9167D"/>
    <w:rsid w:val="00CF03B1"/>
    <w:rsid w:val="00D211B2"/>
    <w:rsid w:val="00D452B4"/>
    <w:rsid w:val="00D665A5"/>
    <w:rsid w:val="00DA5EA4"/>
    <w:rsid w:val="00DD7B6A"/>
    <w:rsid w:val="00E049DA"/>
    <w:rsid w:val="00E701D3"/>
    <w:rsid w:val="00E71E3B"/>
    <w:rsid w:val="00E826C2"/>
    <w:rsid w:val="00E84BEB"/>
    <w:rsid w:val="00F47E6F"/>
    <w:rsid w:val="00FC1A32"/>
    <w:rsid w:val="00FE5A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7FBF"/>
  </w:style>
  <w:style w:type="paragraph" w:styleId="berschrift1">
    <w:name w:val="heading 1"/>
    <w:basedOn w:val="Standard"/>
    <w:next w:val="Standard"/>
    <w:qFormat/>
    <w:rsid w:val="00577FBF"/>
    <w:pPr>
      <w:keepNext/>
      <w:outlineLvl w:val="0"/>
    </w:pPr>
    <w:rPr>
      <w:rFonts w:ascii="Century Gothic" w:hAnsi="Century Gothic"/>
      <w:b/>
      <w:sz w:val="72"/>
    </w:rPr>
  </w:style>
  <w:style w:type="paragraph" w:styleId="berschrift2">
    <w:name w:val="heading 2"/>
    <w:basedOn w:val="Standard"/>
    <w:next w:val="Standard"/>
    <w:qFormat/>
    <w:rsid w:val="00577FBF"/>
    <w:pPr>
      <w:keepNext/>
      <w:outlineLvl w:val="1"/>
    </w:pPr>
    <w:rPr>
      <w:rFonts w:ascii="Century Gothic" w:hAnsi="Century Gothic"/>
      <w:b/>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577FBF"/>
    <w:rPr>
      <w:color w:val="0000FF"/>
      <w:u w:val="single"/>
    </w:rPr>
  </w:style>
  <w:style w:type="paragraph" w:styleId="Dokumentstruktur">
    <w:name w:val="Document Map"/>
    <w:basedOn w:val="Standard"/>
    <w:semiHidden/>
    <w:rsid w:val="00577FBF"/>
    <w:pPr>
      <w:shd w:val="clear" w:color="auto" w:fill="000080"/>
    </w:pPr>
    <w:rPr>
      <w:rFonts w:ascii="Tahoma" w:hAnsi="Tahoma" w:cs="Tahoma"/>
    </w:rPr>
  </w:style>
  <w:style w:type="character" w:styleId="Hervorhebung">
    <w:name w:val="Emphasis"/>
    <w:qFormat/>
    <w:rsid w:val="00577FBF"/>
    <w:rPr>
      <w:i/>
      <w:iCs/>
    </w:rPr>
  </w:style>
  <w:style w:type="paragraph" w:styleId="Sprechblasentext">
    <w:name w:val="Balloon Text"/>
    <w:basedOn w:val="Standard"/>
    <w:link w:val="SprechblasentextZchn"/>
    <w:uiPriority w:val="99"/>
    <w:semiHidden/>
    <w:unhideWhenUsed/>
    <w:rsid w:val="00085823"/>
    <w:rPr>
      <w:rFonts w:ascii="Tahoma" w:hAnsi="Tahoma"/>
      <w:sz w:val="16"/>
      <w:szCs w:val="16"/>
    </w:rPr>
  </w:style>
  <w:style w:type="character" w:customStyle="1" w:styleId="SprechblasentextZchn">
    <w:name w:val="Sprechblasentext Zchn"/>
    <w:link w:val="Sprechblasentext"/>
    <w:uiPriority w:val="99"/>
    <w:semiHidden/>
    <w:rsid w:val="000858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u-castrop-rauxel.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Christlich Demokratische Union</vt:lpstr>
    </vt:vector>
  </TitlesOfParts>
  <Company>privat</Company>
  <LinksUpToDate>false</LinksUpToDate>
  <CharactersWithSpaces>3770</CharactersWithSpaces>
  <SharedDoc>false</SharedDoc>
  <HLinks>
    <vt:vector size="6" baseType="variant">
      <vt:variant>
        <vt:i4>393311</vt:i4>
      </vt:variant>
      <vt:variant>
        <vt:i4>0</vt:i4>
      </vt:variant>
      <vt:variant>
        <vt:i4>0</vt:i4>
      </vt:variant>
      <vt:variant>
        <vt:i4>5</vt:i4>
      </vt:variant>
      <vt:variant>
        <vt:lpwstr>http://www.cdu-castrop-rauxel.de/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Christlich Demokratische Union</dc:title>
  <dc:creator>Michael Schneider</dc:creator>
  <cp:lastModifiedBy>Michael Schneider</cp:lastModifiedBy>
  <cp:revision>2</cp:revision>
  <cp:lastPrinted>2015-04-29T20:08:00Z</cp:lastPrinted>
  <dcterms:created xsi:type="dcterms:W3CDTF">2017-06-22T22:16:00Z</dcterms:created>
  <dcterms:modified xsi:type="dcterms:W3CDTF">2017-06-22T22:16:00Z</dcterms:modified>
</cp:coreProperties>
</file>